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6F5" w:rsidRDefault="005926F5" w:rsidP="005926F5">
      <w:r w:rsidRPr="00B9639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Warszawa </w:t>
      </w:r>
      <w:r w:rsidR="00D618EA">
        <w:rPr>
          <w:rFonts w:ascii="Times New Roman" w:hAnsi="Times New Roman" w:cs="Times New Roman"/>
        </w:rPr>
        <w:t>30</w:t>
      </w:r>
      <w:r w:rsidR="00437E61">
        <w:rPr>
          <w:rFonts w:ascii="Times New Roman" w:hAnsi="Times New Roman" w:cs="Times New Roman"/>
        </w:rPr>
        <w:t xml:space="preserve"> grudnia</w:t>
      </w:r>
      <w:r>
        <w:rPr>
          <w:rFonts w:ascii="Times New Roman" w:hAnsi="Times New Roman" w:cs="Times New Roman"/>
        </w:rPr>
        <w:t xml:space="preserve"> 2019 r. </w:t>
      </w:r>
    </w:p>
    <w:p w:rsidR="006E5124" w:rsidRDefault="006E5124" w:rsidP="005926F5">
      <w:pPr>
        <w:jc w:val="center"/>
        <w:rPr>
          <w:rFonts w:ascii="Times New Roman" w:hAnsi="Times New Roman" w:cs="Times New Roman"/>
          <w:b/>
          <w:u w:val="single"/>
        </w:rPr>
      </w:pPr>
    </w:p>
    <w:p w:rsidR="005926F5" w:rsidRPr="00B9639C" w:rsidRDefault="005926F5" w:rsidP="005926F5">
      <w:pPr>
        <w:jc w:val="center"/>
        <w:rPr>
          <w:rFonts w:ascii="Times New Roman" w:hAnsi="Times New Roman" w:cs="Times New Roman"/>
          <w:b/>
          <w:u w:val="single"/>
        </w:rPr>
      </w:pPr>
      <w:r w:rsidRPr="00B9639C">
        <w:rPr>
          <w:rFonts w:ascii="Times New Roman" w:hAnsi="Times New Roman" w:cs="Times New Roman"/>
          <w:b/>
          <w:u w:val="single"/>
        </w:rPr>
        <w:t>Raport z konsultacji publicznych</w:t>
      </w:r>
      <w:r w:rsidR="00437E61">
        <w:rPr>
          <w:rFonts w:ascii="Times New Roman" w:hAnsi="Times New Roman" w:cs="Times New Roman"/>
          <w:b/>
          <w:u w:val="single"/>
        </w:rPr>
        <w:t xml:space="preserve"> i opiniowania</w:t>
      </w:r>
    </w:p>
    <w:p w:rsidR="005926F5" w:rsidRDefault="005926F5" w:rsidP="005926F5">
      <w:pPr>
        <w:jc w:val="center"/>
        <w:rPr>
          <w:rFonts w:ascii="Times New Roman" w:hAnsi="Times New Roman" w:cs="Times New Roman"/>
          <w:b/>
        </w:rPr>
      </w:pPr>
      <w:proofErr w:type="gramStart"/>
      <w:r w:rsidRPr="00B9639C">
        <w:rPr>
          <w:rFonts w:ascii="Times New Roman" w:hAnsi="Times New Roman" w:cs="Times New Roman"/>
          <w:b/>
        </w:rPr>
        <w:t>projektu</w:t>
      </w:r>
      <w:proofErr w:type="gramEnd"/>
      <w:r w:rsidRPr="00B9639C">
        <w:rPr>
          <w:rFonts w:ascii="Times New Roman" w:hAnsi="Times New Roman" w:cs="Times New Roman"/>
          <w:b/>
        </w:rPr>
        <w:t xml:space="preserve"> rozporządzenia </w:t>
      </w:r>
      <w:r w:rsidR="00D618EA">
        <w:rPr>
          <w:rFonts w:ascii="Times New Roman" w:hAnsi="Times New Roman" w:cs="Times New Roman"/>
          <w:b/>
        </w:rPr>
        <w:t>Ministra Rozwoju</w:t>
      </w:r>
      <w:r>
        <w:rPr>
          <w:rFonts w:ascii="Times New Roman" w:hAnsi="Times New Roman" w:cs="Times New Roman"/>
          <w:b/>
        </w:rPr>
        <w:t xml:space="preserve"> </w:t>
      </w:r>
      <w:r w:rsidR="00D618EA" w:rsidRPr="00D618EA">
        <w:rPr>
          <w:rFonts w:ascii="Times New Roman" w:hAnsi="Times New Roman" w:cs="Times New Roman"/>
          <w:b/>
        </w:rPr>
        <w:t xml:space="preserve">w sprawie baz danych dotyczących zobrazowań lotniczych i satelitarnych oraz </w:t>
      </w:r>
      <w:proofErr w:type="spellStart"/>
      <w:r w:rsidR="00D618EA" w:rsidRPr="00D618EA">
        <w:rPr>
          <w:rFonts w:ascii="Times New Roman" w:hAnsi="Times New Roman" w:cs="Times New Roman"/>
          <w:b/>
        </w:rPr>
        <w:t>ortofotomapy</w:t>
      </w:r>
      <w:proofErr w:type="spellEnd"/>
      <w:r w:rsidR="00D618EA" w:rsidRPr="00D618EA">
        <w:rPr>
          <w:rFonts w:ascii="Times New Roman" w:hAnsi="Times New Roman" w:cs="Times New Roman"/>
          <w:b/>
        </w:rPr>
        <w:t xml:space="preserve"> i numerycznego modelu terenu</w:t>
      </w:r>
    </w:p>
    <w:p w:rsidR="005926F5" w:rsidRDefault="005926F5" w:rsidP="005926F5">
      <w:pPr>
        <w:jc w:val="center"/>
      </w:pPr>
    </w:p>
    <w:p w:rsidR="00F66802" w:rsidRDefault="005926F5" w:rsidP="00F66802">
      <w:pPr>
        <w:jc w:val="both"/>
        <w:rPr>
          <w:rFonts w:ascii="Times New Roman" w:hAnsi="Times New Roman" w:cs="Times New Roman"/>
          <w:sz w:val="24"/>
          <w:szCs w:val="24"/>
        </w:rPr>
      </w:pPr>
      <w:r w:rsidRPr="00B9639C">
        <w:rPr>
          <w:rFonts w:ascii="Times New Roman" w:hAnsi="Times New Roman" w:cs="Times New Roman"/>
          <w:sz w:val="24"/>
          <w:szCs w:val="24"/>
        </w:rPr>
        <w:t>Zgodnie z art. 5 ustawy z dnia 7 lipca 2005 r. o działalności lobbingowej w procesie stanowienia prawa (Dz. 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2017 r. poz.</w:t>
      </w:r>
      <w:r w:rsidR="00D618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248</w:t>
      </w:r>
      <w:r w:rsidRPr="00B9639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z chwilą skierowania projektu rozporządzenia do uzgodnień, konsultacji publicznych oraz opiniowania ww. projekt został zamieszczony </w:t>
      </w:r>
      <w:r w:rsidR="00CF332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Biuletynie Informacji Publicznej Ministerstwa Finansów, Inwestycji i</w:t>
      </w:r>
      <w:r w:rsidR="007F4DB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Rozwoju</w:t>
      </w:r>
      <w:r w:rsidR="00F0577E">
        <w:rPr>
          <w:rFonts w:ascii="Times New Roman" w:hAnsi="Times New Roman" w:cs="Times New Roman"/>
          <w:sz w:val="24"/>
          <w:szCs w:val="24"/>
        </w:rPr>
        <w:t xml:space="preserve"> (a następnie Ministerstwa Rozwoju)</w:t>
      </w:r>
      <w:r w:rsidRPr="00B9639C">
        <w:rPr>
          <w:rFonts w:ascii="Times New Roman" w:hAnsi="Times New Roman" w:cs="Times New Roman"/>
          <w:sz w:val="24"/>
          <w:szCs w:val="24"/>
        </w:rPr>
        <w:t xml:space="preserve"> oraz na stronie Rządowego Centrum Legislacji.  </w:t>
      </w:r>
    </w:p>
    <w:p w:rsidR="005926F5" w:rsidRDefault="005926F5" w:rsidP="00F66802">
      <w:pPr>
        <w:jc w:val="both"/>
        <w:rPr>
          <w:rFonts w:ascii="Times New Roman" w:hAnsi="Times New Roman" w:cs="Times New Roman"/>
          <w:sz w:val="24"/>
          <w:szCs w:val="24"/>
        </w:rPr>
      </w:pPr>
      <w:r w:rsidRPr="008A5A3D">
        <w:rPr>
          <w:rFonts w:ascii="Times New Roman" w:hAnsi="Times New Roman" w:cs="Times New Roman"/>
          <w:sz w:val="24"/>
          <w:szCs w:val="24"/>
        </w:rPr>
        <w:t xml:space="preserve">Projekt rozporządzenia </w:t>
      </w:r>
      <w:r w:rsidR="00D618EA" w:rsidRPr="00D618EA">
        <w:rPr>
          <w:rFonts w:ascii="Times New Roman" w:hAnsi="Times New Roman" w:cs="Times New Roman"/>
          <w:sz w:val="24"/>
          <w:szCs w:val="24"/>
        </w:rPr>
        <w:t xml:space="preserve">w sprawie baz danych dotyczących zobrazowań lotniczych </w:t>
      </w:r>
      <w:r w:rsidR="00CF3329">
        <w:rPr>
          <w:rFonts w:ascii="Times New Roman" w:hAnsi="Times New Roman" w:cs="Times New Roman"/>
          <w:sz w:val="24"/>
          <w:szCs w:val="24"/>
        </w:rPr>
        <w:br/>
      </w:r>
      <w:r w:rsidR="00D618EA" w:rsidRPr="00D618EA">
        <w:rPr>
          <w:rFonts w:ascii="Times New Roman" w:hAnsi="Times New Roman" w:cs="Times New Roman"/>
          <w:sz w:val="24"/>
          <w:szCs w:val="24"/>
        </w:rPr>
        <w:t xml:space="preserve">i satelitarnych oraz </w:t>
      </w:r>
      <w:proofErr w:type="spellStart"/>
      <w:r w:rsidR="00D618EA" w:rsidRPr="00D618EA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 w:rsidR="00D618EA" w:rsidRPr="00D618EA">
        <w:rPr>
          <w:rFonts w:ascii="Times New Roman" w:hAnsi="Times New Roman" w:cs="Times New Roman"/>
          <w:sz w:val="24"/>
          <w:szCs w:val="24"/>
        </w:rPr>
        <w:t xml:space="preserve"> i numerycznego modelu terenu </w:t>
      </w:r>
      <w:r w:rsidRPr="00B9639C">
        <w:rPr>
          <w:rFonts w:ascii="Times New Roman" w:hAnsi="Times New Roman" w:cs="Times New Roman"/>
          <w:sz w:val="24"/>
          <w:szCs w:val="24"/>
        </w:rPr>
        <w:t>został skierowany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39C">
        <w:rPr>
          <w:rFonts w:ascii="Times New Roman" w:hAnsi="Times New Roman" w:cs="Times New Roman"/>
          <w:sz w:val="24"/>
          <w:szCs w:val="24"/>
        </w:rPr>
        <w:t xml:space="preserve">do konsultacji publicznych </w:t>
      </w:r>
      <w:r w:rsidR="006E5124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="006E5124">
        <w:rPr>
          <w:rFonts w:ascii="Times New Roman" w:hAnsi="Times New Roman" w:cs="Times New Roman"/>
          <w:sz w:val="24"/>
          <w:szCs w:val="24"/>
        </w:rPr>
        <w:t xml:space="preserve">dniu  </w:t>
      </w:r>
      <w:r w:rsidR="00D618EA">
        <w:rPr>
          <w:rFonts w:ascii="Times New Roman" w:hAnsi="Times New Roman" w:cs="Times New Roman"/>
          <w:sz w:val="24"/>
          <w:szCs w:val="24"/>
        </w:rPr>
        <w:t>31 października</w:t>
      </w:r>
      <w:proofErr w:type="gramEnd"/>
      <w:r w:rsidR="006E5124">
        <w:rPr>
          <w:rFonts w:ascii="Times New Roman" w:hAnsi="Times New Roman" w:cs="Times New Roman"/>
          <w:sz w:val="24"/>
          <w:szCs w:val="24"/>
        </w:rPr>
        <w:t xml:space="preserve">  2019 r.</w:t>
      </w:r>
      <w:r w:rsidR="00F6680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6E5124">
        <w:rPr>
          <w:rFonts w:ascii="Times New Roman" w:hAnsi="Times New Roman" w:cs="Times New Roman"/>
          <w:sz w:val="24"/>
          <w:szCs w:val="24"/>
        </w:rPr>
        <w:t xml:space="preserve"> </w:t>
      </w:r>
      <w:r w:rsidR="008A5A3D">
        <w:rPr>
          <w:rFonts w:ascii="Times New Roman" w:hAnsi="Times New Roman" w:cs="Times New Roman"/>
          <w:sz w:val="24"/>
          <w:szCs w:val="24"/>
        </w:rPr>
        <w:t xml:space="preserve">do </w:t>
      </w:r>
      <w:r w:rsidRPr="00B9639C">
        <w:rPr>
          <w:rFonts w:ascii="Times New Roman" w:hAnsi="Times New Roman" w:cs="Times New Roman"/>
          <w:sz w:val="24"/>
          <w:szCs w:val="24"/>
        </w:rPr>
        <w:t>następujący</w:t>
      </w:r>
      <w:r w:rsidR="008A5A3D">
        <w:rPr>
          <w:rFonts w:ascii="Times New Roman" w:hAnsi="Times New Roman" w:cs="Times New Roman"/>
          <w:sz w:val="24"/>
          <w:szCs w:val="24"/>
        </w:rPr>
        <w:t>ch</w:t>
      </w:r>
      <w:r w:rsidRPr="00B9639C">
        <w:rPr>
          <w:rFonts w:ascii="Times New Roman" w:hAnsi="Times New Roman" w:cs="Times New Roman"/>
          <w:sz w:val="24"/>
          <w:szCs w:val="24"/>
        </w:rPr>
        <w:t xml:space="preserve"> podmiot</w:t>
      </w:r>
      <w:r w:rsidR="008A5A3D">
        <w:rPr>
          <w:rFonts w:ascii="Times New Roman" w:hAnsi="Times New Roman" w:cs="Times New Roman"/>
          <w:sz w:val="24"/>
          <w:szCs w:val="24"/>
        </w:rPr>
        <w:t>ów</w:t>
      </w:r>
      <w:r w:rsidRPr="00B9639C">
        <w:rPr>
          <w:rFonts w:ascii="Times New Roman" w:hAnsi="Times New Roman" w:cs="Times New Roman"/>
          <w:sz w:val="24"/>
          <w:szCs w:val="24"/>
        </w:rPr>
        <w:t>: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proofErr w:type="gramStart"/>
      <w:r>
        <w:t>1)</w:t>
      </w:r>
      <w:r w:rsidR="00F66802">
        <w:tab/>
      </w:r>
      <w:r>
        <w:t>Stowarzyszenie</w:t>
      </w:r>
      <w:proofErr w:type="gramEnd"/>
      <w:r>
        <w:t xml:space="preserve"> Geodetów Polskich;</w:t>
      </w:r>
    </w:p>
    <w:p w:rsidR="00D618EA" w:rsidRDefault="00F66802" w:rsidP="00F66802">
      <w:pPr>
        <w:pStyle w:val="Akapitzlist"/>
        <w:tabs>
          <w:tab w:val="left" w:pos="567"/>
        </w:tabs>
        <w:ind w:left="577" w:hanging="435"/>
        <w:jc w:val="both"/>
      </w:pPr>
      <w:proofErr w:type="gramStart"/>
      <w:r>
        <w:t>2)</w:t>
      </w:r>
      <w:r>
        <w:tab/>
      </w:r>
      <w:r w:rsidR="00D618EA">
        <w:t>Stowarzyszenie</w:t>
      </w:r>
      <w:proofErr w:type="gramEnd"/>
      <w:r w:rsidR="00D618EA">
        <w:t xml:space="preserve"> Kartografów Polskich;</w:t>
      </w:r>
    </w:p>
    <w:p w:rsidR="00D618EA" w:rsidRDefault="00F66802" w:rsidP="00F66802">
      <w:pPr>
        <w:pStyle w:val="Akapitzlist"/>
        <w:tabs>
          <w:tab w:val="left" w:pos="567"/>
        </w:tabs>
        <w:ind w:left="577" w:hanging="435"/>
        <w:jc w:val="both"/>
      </w:pPr>
      <w:proofErr w:type="gramStart"/>
      <w:r>
        <w:t>3)</w:t>
      </w:r>
      <w:r>
        <w:tab/>
      </w:r>
      <w:r w:rsidR="00D618EA">
        <w:t>Geodezyjna</w:t>
      </w:r>
      <w:proofErr w:type="gramEnd"/>
      <w:r w:rsidR="00D618EA">
        <w:t xml:space="preserve"> Izba Gospodarcza;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proofErr w:type="gramStart"/>
      <w:r>
        <w:t>4)</w:t>
      </w:r>
      <w:r w:rsidR="00F66802">
        <w:tab/>
      </w:r>
      <w:r>
        <w:t>Polska</w:t>
      </w:r>
      <w:proofErr w:type="gramEnd"/>
      <w:r>
        <w:t xml:space="preserve"> Geodezja Komercyjna – Krajowy Związek Pracodawców Firm Geodezyjno</w:t>
      </w:r>
      <w:r w:rsidR="00F66802">
        <w:t>-</w:t>
      </w:r>
      <w:r>
        <w:t>Kartograficznych;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5) </w:t>
      </w:r>
      <w:r w:rsidR="00F66802">
        <w:tab/>
      </w:r>
      <w:r>
        <w:t>Związek Powiatów Polskich;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6) </w:t>
      </w:r>
      <w:r w:rsidR="00F66802">
        <w:tab/>
      </w:r>
      <w:r>
        <w:t>Związek Miast Polskich;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7) </w:t>
      </w:r>
      <w:r w:rsidR="00F66802">
        <w:tab/>
      </w:r>
      <w:r>
        <w:t>Unia Metropolii Polskich;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8) </w:t>
      </w:r>
      <w:r w:rsidR="00F66802">
        <w:tab/>
      </w:r>
      <w:r>
        <w:t>Związek Gmin Wiejskich RP;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9) </w:t>
      </w:r>
      <w:r w:rsidR="00F66802">
        <w:tab/>
      </w:r>
      <w:r>
        <w:t>Izba Architektów Rzeczypospolitej Polskiej;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10) </w:t>
      </w:r>
      <w:r w:rsidR="00F66802">
        <w:tab/>
      </w:r>
      <w:r>
        <w:t>Polska Izba Inżynierów Budownictwa;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11) </w:t>
      </w:r>
      <w:r w:rsidR="00F66802">
        <w:tab/>
      </w:r>
      <w:r>
        <w:t>Polska Izba Rzeczoznawstwa Majątkowego;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12) </w:t>
      </w:r>
      <w:r w:rsidR="00F66802">
        <w:tab/>
      </w:r>
      <w:r>
        <w:t>Stowarzyszenie Architektów Polskich;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13) </w:t>
      </w:r>
      <w:r w:rsidR="00F66802">
        <w:tab/>
      </w:r>
      <w:r>
        <w:t>Polski Związek Inżynierów i Techników Budownictwa;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14) </w:t>
      </w:r>
      <w:r w:rsidR="00F66802">
        <w:tab/>
      </w:r>
      <w:r>
        <w:t>Polskie Towarzystwo Geodezyjne;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15) </w:t>
      </w:r>
      <w:r w:rsidR="00F66802">
        <w:tab/>
      </w:r>
      <w:r>
        <w:t>Ogólnopolski Związek Zawodowy Geodetów;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16) </w:t>
      </w:r>
      <w:r w:rsidR="00F66802">
        <w:tab/>
      </w:r>
      <w:r>
        <w:t>Instytut Geografii i Przestrzennego Zagospodarowania im. Stanisława Leszczyckiego</w:t>
      </w:r>
    </w:p>
    <w:p w:rsidR="00D618EA" w:rsidRDefault="00F66802" w:rsidP="00F66802">
      <w:pPr>
        <w:pStyle w:val="Akapitzlist"/>
        <w:tabs>
          <w:tab w:val="left" w:pos="567"/>
        </w:tabs>
        <w:ind w:left="577" w:hanging="435"/>
        <w:jc w:val="both"/>
      </w:pPr>
      <w:r>
        <w:tab/>
      </w:r>
      <w:r w:rsidR="00D618EA">
        <w:t>PAN;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17) </w:t>
      </w:r>
      <w:r w:rsidR="00F66802">
        <w:tab/>
      </w:r>
      <w:r>
        <w:t>Komitet Przestrzennego Zagospodarowania Kraju PAN;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18) </w:t>
      </w:r>
      <w:r w:rsidR="00F66802">
        <w:tab/>
      </w:r>
      <w:r>
        <w:t>Krajowy Instytut Polityki Przestrzennej i Mieszkalnictwa;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19) </w:t>
      </w:r>
      <w:r w:rsidR="00F66802">
        <w:tab/>
      </w:r>
      <w:r>
        <w:t>Narodowy Instytut Architektury i Urbanistyki;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20) </w:t>
      </w:r>
      <w:r w:rsidR="00F66802">
        <w:tab/>
      </w:r>
      <w:r>
        <w:t>Polskie Towarzystwo Informacji Przestrzennej;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21) </w:t>
      </w:r>
      <w:r w:rsidR="00F66802">
        <w:tab/>
      </w:r>
      <w:r>
        <w:t>Polskie Towarzystwo Fotogrametrii i Teledetekcji;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21) </w:t>
      </w:r>
      <w:r w:rsidR="00F66802">
        <w:tab/>
      </w:r>
      <w:r>
        <w:t>Stowarzyszenie Polska Izba Urbanistów;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22) </w:t>
      </w:r>
      <w:r w:rsidR="00F66802">
        <w:tab/>
      </w:r>
      <w:r>
        <w:t>Stowarzyszenie Urbaniści Polscy;</w:t>
      </w:r>
    </w:p>
    <w:p w:rsidR="00D618EA" w:rsidRDefault="00D618EA" w:rsidP="00F66802">
      <w:pPr>
        <w:pStyle w:val="Akapitzlist"/>
        <w:tabs>
          <w:tab w:val="left" w:pos="567"/>
        </w:tabs>
        <w:ind w:left="577" w:hanging="435"/>
        <w:jc w:val="both"/>
      </w:pPr>
      <w:r>
        <w:t xml:space="preserve">23) </w:t>
      </w:r>
      <w:r w:rsidR="00F66802">
        <w:tab/>
      </w:r>
      <w:r>
        <w:t>Towarzystwo Urbanistów Polskich;</w:t>
      </w:r>
    </w:p>
    <w:p w:rsidR="00D618EA" w:rsidRDefault="00D618EA" w:rsidP="00D618EA">
      <w:pPr>
        <w:pStyle w:val="Akapitzlist"/>
        <w:tabs>
          <w:tab w:val="left" w:pos="567"/>
        </w:tabs>
        <w:ind w:left="577" w:hanging="293"/>
        <w:jc w:val="both"/>
      </w:pPr>
      <w:r>
        <w:lastRenderedPageBreak/>
        <w:t xml:space="preserve">24) </w:t>
      </w:r>
      <w:r w:rsidR="00F66802">
        <w:tab/>
      </w:r>
      <w:r>
        <w:t>Stowarzyszenie Urbanistów ZOIU;</w:t>
      </w:r>
    </w:p>
    <w:p w:rsidR="00D618EA" w:rsidRDefault="00D618EA" w:rsidP="00D618EA">
      <w:pPr>
        <w:pStyle w:val="Akapitzlist"/>
        <w:tabs>
          <w:tab w:val="left" w:pos="567"/>
        </w:tabs>
        <w:ind w:left="577" w:hanging="293"/>
        <w:jc w:val="both"/>
      </w:pPr>
      <w:r>
        <w:t xml:space="preserve">25) </w:t>
      </w:r>
      <w:r w:rsidR="00F66802">
        <w:tab/>
      </w:r>
      <w:r>
        <w:t>Lokalne Stowarzyszenia Geodezyjne;</w:t>
      </w:r>
    </w:p>
    <w:p w:rsidR="00D618EA" w:rsidRDefault="00D618EA" w:rsidP="00D618EA">
      <w:pPr>
        <w:pStyle w:val="Akapitzlist"/>
        <w:tabs>
          <w:tab w:val="left" w:pos="567"/>
        </w:tabs>
        <w:ind w:left="577" w:hanging="293"/>
        <w:jc w:val="both"/>
      </w:pPr>
      <w:r>
        <w:t xml:space="preserve">26) </w:t>
      </w:r>
      <w:r w:rsidR="00F66802">
        <w:tab/>
      </w:r>
      <w:r>
        <w:t>Politechnika Warszawska;</w:t>
      </w:r>
    </w:p>
    <w:p w:rsidR="00D618EA" w:rsidRDefault="00D618EA" w:rsidP="00D618EA">
      <w:pPr>
        <w:pStyle w:val="Akapitzlist"/>
        <w:tabs>
          <w:tab w:val="left" w:pos="567"/>
        </w:tabs>
        <w:ind w:left="577" w:hanging="293"/>
        <w:jc w:val="both"/>
      </w:pPr>
      <w:r>
        <w:t xml:space="preserve">27) </w:t>
      </w:r>
      <w:r w:rsidR="00F66802">
        <w:tab/>
      </w:r>
      <w:r>
        <w:t>Akademia Górniczo-Hutnicza w Krakowie;</w:t>
      </w:r>
    </w:p>
    <w:p w:rsidR="00437E61" w:rsidRDefault="00D618EA" w:rsidP="00D618EA">
      <w:pPr>
        <w:pStyle w:val="Akapitzlist"/>
        <w:tabs>
          <w:tab w:val="left" w:pos="567"/>
        </w:tabs>
        <w:ind w:left="577" w:hanging="293"/>
        <w:jc w:val="both"/>
      </w:pPr>
      <w:r>
        <w:t xml:space="preserve">28) </w:t>
      </w:r>
      <w:r w:rsidR="00F66802">
        <w:tab/>
      </w:r>
      <w:r>
        <w:t>Uniwersytet Warmińsko-Mazurski w Olsztynie.</w:t>
      </w:r>
    </w:p>
    <w:p w:rsidR="00437E61" w:rsidRDefault="005926F5" w:rsidP="00F66802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15D">
        <w:rPr>
          <w:rFonts w:ascii="Times New Roman" w:hAnsi="Times New Roman" w:cs="Times New Roman"/>
          <w:sz w:val="24"/>
          <w:szCs w:val="24"/>
        </w:rPr>
        <w:t xml:space="preserve">Termin zgłaszania uwag </w:t>
      </w:r>
      <w:r w:rsidR="00F66802">
        <w:rPr>
          <w:rFonts w:ascii="Times New Roman" w:hAnsi="Times New Roman" w:cs="Times New Roman"/>
          <w:sz w:val="24"/>
          <w:szCs w:val="24"/>
        </w:rPr>
        <w:t xml:space="preserve">w toku konsultacji publicznych </w:t>
      </w:r>
      <w:r w:rsidRPr="002C215D">
        <w:rPr>
          <w:rFonts w:ascii="Times New Roman" w:hAnsi="Times New Roman" w:cs="Times New Roman"/>
          <w:sz w:val="24"/>
          <w:szCs w:val="24"/>
        </w:rPr>
        <w:t xml:space="preserve">upłynął w dniu </w:t>
      </w:r>
      <w:r w:rsidR="00D618EA">
        <w:rPr>
          <w:rFonts w:ascii="Times New Roman" w:hAnsi="Times New Roman" w:cs="Times New Roman"/>
          <w:sz w:val="24"/>
          <w:szCs w:val="24"/>
        </w:rPr>
        <w:t>14</w:t>
      </w:r>
      <w:r w:rsidRPr="002C215D">
        <w:rPr>
          <w:rFonts w:ascii="Times New Roman" w:hAnsi="Times New Roman" w:cs="Times New Roman"/>
          <w:sz w:val="24"/>
          <w:szCs w:val="24"/>
        </w:rPr>
        <w:t xml:space="preserve"> listopada 2019 r. </w:t>
      </w:r>
    </w:p>
    <w:p w:rsidR="00F66802" w:rsidRDefault="00F66802" w:rsidP="00F668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E61" w:rsidRDefault="00F66802" w:rsidP="00F668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37E61" w:rsidRPr="00437E61">
        <w:rPr>
          <w:rFonts w:ascii="Times New Roman" w:hAnsi="Times New Roman" w:cs="Times New Roman"/>
          <w:sz w:val="24"/>
          <w:szCs w:val="24"/>
        </w:rPr>
        <w:t xml:space="preserve">rojekt rozporządzenia </w:t>
      </w:r>
      <w:r w:rsidR="00D618EA" w:rsidRPr="00D618EA">
        <w:rPr>
          <w:rFonts w:ascii="Times New Roman" w:hAnsi="Times New Roman" w:cs="Times New Roman"/>
          <w:sz w:val="24"/>
          <w:szCs w:val="24"/>
        </w:rPr>
        <w:t xml:space="preserve">w sprawie baz danych dotyczących zobrazowań lotniczych </w:t>
      </w:r>
      <w:r w:rsidR="00CF3329">
        <w:rPr>
          <w:rFonts w:ascii="Times New Roman" w:hAnsi="Times New Roman" w:cs="Times New Roman"/>
          <w:sz w:val="24"/>
          <w:szCs w:val="24"/>
        </w:rPr>
        <w:br/>
      </w:r>
      <w:r w:rsidR="00D618EA" w:rsidRPr="00D618EA">
        <w:rPr>
          <w:rFonts w:ascii="Times New Roman" w:hAnsi="Times New Roman" w:cs="Times New Roman"/>
          <w:sz w:val="24"/>
          <w:szCs w:val="24"/>
        </w:rPr>
        <w:t xml:space="preserve">i satelitarnych oraz </w:t>
      </w:r>
      <w:proofErr w:type="spellStart"/>
      <w:r w:rsidR="00D618EA" w:rsidRPr="00D618EA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 w:rsidR="00D618EA" w:rsidRPr="00D618EA">
        <w:rPr>
          <w:rFonts w:ascii="Times New Roman" w:hAnsi="Times New Roman" w:cs="Times New Roman"/>
          <w:sz w:val="24"/>
          <w:szCs w:val="24"/>
        </w:rPr>
        <w:t xml:space="preserve"> i numerycznego modelu terenu</w:t>
      </w:r>
      <w:r w:rsidR="00437E61" w:rsidRPr="00437E61">
        <w:rPr>
          <w:rFonts w:ascii="Times New Roman" w:hAnsi="Times New Roman" w:cs="Times New Roman"/>
          <w:sz w:val="24"/>
          <w:szCs w:val="24"/>
        </w:rPr>
        <w:t xml:space="preserve"> został skierowany do opiniowania w </w:t>
      </w:r>
      <w:proofErr w:type="gramStart"/>
      <w:r w:rsidR="00437E61" w:rsidRPr="00437E61">
        <w:rPr>
          <w:rFonts w:ascii="Times New Roman" w:hAnsi="Times New Roman" w:cs="Times New Roman"/>
          <w:sz w:val="24"/>
          <w:szCs w:val="24"/>
        </w:rPr>
        <w:t xml:space="preserve">dniu  </w:t>
      </w:r>
      <w:r w:rsidR="00D618EA">
        <w:rPr>
          <w:rFonts w:ascii="Times New Roman" w:hAnsi="Times New Roman" w:cs="Times New Roman"/>
          <w:sz w:val="24"/>
          <w:szCs w:val="24"/>
        </w:rPr>
        <w:t>8</w:t>
      </w:r>
      <w:r w:rsidR="00437E61" w:rsidRPr="00437E61">
        <w:rPr>
          <w:rFonts w:ascii="Times New Roman" w:hAnsi="Times New Roman" w:cs="Times New Roman"/>
          <w:sz w:val="24"/>
          <w:szCs w:val="24"/>
        </w:rPr>
        <w:t xml:space="preserve"> listopada</w:t>
      </w:r>
      <w:proofErr w:type="gramEnd"/>
      <w:r w:rsidR="00437E61" w:rsidRPr="00437E61">
        <w:rPr>
          <w:rFonts w:ascii="Times New Roman" w:hAnsi="Times New Roman" w:cs="Times New Roman"/>
          <w:sz w:val="24"/>
          <w:szCs w:val="24"/>
        </w:rPr>
        <w:t xml:space="preserve">  2019 r. do:</w:t>
      </w:r>
    </w:p>
    <w:p w:rsidR="00437E61" w:rsidRPr="00437E61" w:rsidRDefault="00437E61" w:rsidP="00437E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7E61" w:rsidRPr="00437E61" w:rsidRDefault="00437E61" w:rsidP="00437E6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E61">
        <w:rPr>
          <w:rFonts w:ascii="Times New Roman" w:hAnsi="Times New Roman" w:cs="Times New Roman"/>
          <w:sz w:val="24"/>
          <w:szCs w:val="24"/>
        </w:rPr>
        <w:t xml:space="preserve">1) </w:t>
      </w:r>
      <w:r w:rsidR="00D618EA">
        <w:rPr>
          <w:rFonts w:ascii="Times New Roman" w:hAnsi="Times New Roman" w:cs="Times New Roman"/>
          <w:sz w:val="24"/>
          <w:szCs w:val="24"/>
        </w:rPr>
        <w:t>Prezesa Głównego Urzędu Statystycznego</w:t>
      </w:r>
      <w:r w:rsidRPr="00437E61">
        <w:rPr>
          <w:rFonts w:ascii="Times New Roman" w:hAnsi="Times New Roman" w:cs="Times New Roman"/>
          <w:sz w:val="24"/>
          <w:szCs w:val="24"/>
        </w:rPr>
        <w:t>;</w:t>
      </w:r>
    </w:p>
    <w:p w:rsidR="00437E61" w:rsidRPr="00437E61" w:rsidRDefault="00437E61" w:rsidP="00437E6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E61">
        <w:rPr>
          <w:rFonts w:ascii="Times New Roman" w:hAnsi="Times New Roman" w:cs="Times New Roman"/>
          <w:sz w:val="24"/>
          <w:szCs w:val="24"/>
        </w:rPr>
        <w:t>2) wojewódzkich inspektorów nadzoru geodezyjnego i kartograficznego;</w:t>
      </w:r>
    </w:p>
    <w:p w:rsidR="00437E61" w:rsidRPr="00437E61" w:rsidRDefault="00437E61" w:rsidP="00437E6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E61">
        <w:rPr>
          <w:rFonts w:ascii="Times New Roman" w:hAnsi="Times New Roman" w:cs="Times New Roman"/>
          <w:sz w:val="24"/>
          <w:szCs w:val="24"/>
        </w:rPr>
        <w:t>3) geodetów województw.</w:t>
      </w:r>
    </w:p>
    <w:p w:rsidR="00437E61" w:rsidRDefault="00437E61" w:rsidP="00437E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E61" w:rsidRDefault="00437E61" w:rsidP="008E49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E61">
        <w:rPr>
          <w:rFonts w:ascii="Times New Roman" w:hAnsi="Times New Roman" w:cs="Times New Roman"/>
          <w:sz w:val="24"/>
          <w:szCs w:val="24"/>
        </w:rPr>
        <w:t xml:space="preserve">Termin zgłaszania uwag </w:t>
      </w:r>
      <w:r w:rsidR="00F66802">
        <w:rPr>
          <w:rFonts w:ascii="Times New Roman" w:hAnsi="Times New Roman" w:cs="Times New Roman"/>
          <w:sz w:val="24"/>
          <w:szCs w:val="24"/>
        </w:rPr>
        <w:t xml:space="preserve">w toku opiniowania </w:t>
      </w:r>
      <w:r w:rsidRPr="00437E61">
        <w:rPr>
          <w:rFonts w:ascii="Times New Roman" w:hAnsi="Times New Roman" w:cs="Times New Roman"/>
          <w:sz w:val="24"/>
          <w:szCs w:val="24"/>
        </w:rPr>
        <w:t xml:space="preserve">upłynął w dniu </w:t>
      </w:r>
      <w:r w:rsidR="00D618EA">
        <w:rPr>
          <w:rFonts w:ascii="Times New Roman" w:hAnsi="Times New Roman" w:cs="Times New Roman"/>
          <w:sz w:val="24"/>
          <w:szCs w:val="24"/>
        </w:rPr>
        <w:t>22</w:t>
      </w:r>
      <w:r w:rsidRPr="00437E61">
        <w:rPr>
          <w:rFonts w:ascii="Times New Roman" w:hAnsi="Times New Roman" w:cs="Times New Roman"/>
          <w:sz w:val="24"/>
          <w:szCs w:val="24"/>
        </w:rPr>
        <w:t xml:space="preserve"> listopada 2019 r. </w:t>
      </w:r>
    </w:p>
    <w:p w:rsidR="008E49C3" w:rsidRDefault="008E49C3" w:rsidP="008E49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E61" w:rsidRDefault="008E49C3" w:rsidP="008E49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9C3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ramach konsultacji publicznych </w:t>
      </w:r>
      <w:r w:rsidRPr="008E49C3">
        <w:rPr>
          <w:rFonts w:ascii="Times New Roman" w:hAnsi="Times New Roman" w:cs="Times New Roman"/>
          <w:sz w:val="24"/>
          <w:szCs w:val="24"/>
        </w:rPr>
        <w:t>do projektu i opiniowania wpłynęł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E49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8E49C3">
        <w:rPr>
          <w:rFonts w:ascii="Times New Roman" w:hAnsi="Times New Roman" w:cs="Times New Roman"/>
          <w:sz w:val="24"/>
          <w:szCs w:val="24"/>
        </w:rPr>
        <w:t xml:space="preserve"> uwag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E49C3">
        <w:rPr>
          <w:rFonts w:ascii="Times New Roman" w:hAnsi="Times New Roman" w:cs="Times New Roman"/>
          <w:sz w:val="24"/>
          <w:szCs w:val="24"/>
        </w:rPr>
        <w:t xml:space="preserve"> zgłoszon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E49C3">
        <w:rPr>
          <w:rFonts w:ascii="Times New Roman" w:hAnsi="Times New Roman" w:cs="Times New Roman"/>
          <w:sz w:val="24"/>
          <w:szCs w:val="24"/>
        </w:rPr>
        <w:t xml:space="preserve"> przez 9 podmiotów.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8EA">
        <w:rPr>
          <w:rFonts w:ascii="Times New Roman" w:hAnsi="Times New Roman" w:cs="Times New Roman"/>
          <w:sz w:val="24"/>
          <w:szCs w:val="24"/>
        </w:rPr>
        <w:t>Sposób rozpatrzenia zgłoszonych uwag przedstawia załącznik do raportu.</w:t>
      </w:r>
    </w:p>
    <w:p w:rsidR="008E49C3" w:rsidRDefault="008E49C3" w:rsidP="008E49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471" w:rsidRPr="008E49C3" w:rsidRDefault="00D618EA" w:rsidP="008E49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Żaden z podmiotów 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ie zgłosił </w:t>
      </w:r>
      <w:r w:rsidRPr="00D618EA">
        <w:rPr>
          <w:rFonts w:ascii="Times New Roman" w:hAnsi="Times New Roman" w:cs="Times New Roman"/>
          <w:sz w:val="24"/>
          <w:szCs w:val="24"/>
        </w:rPr>
        <w:t xml:space="preserve">zainteresowania pracami nad projektem w trybie </w:t>
      </w:r>
      <w:r w:rsidR="00437E61" w:rsidRPr="00B9639C">
        <w:rPr>
          <w:rFonts w:ascii="Times New Roman" w:hAnsi="Times New Roman" w:cs="Times New Roman"/>
          <w:sz w:val="24"/>
          <w:szCs w:val="24"/>
        </w:rPr>
        <w:t xml:space="preserve">przepisów </w:t>
      </w:r>
      <w:r w:rsidR="008E49C3">
        <w:rPr>
          <w:rFonts w:ascii="Times New Roman" w:hAnsi="Times New Roman" w:cs="Times New Roman"/>
          <w:sz w:val="24"/>
          <w:szCs w:val="24"/>
        </w:rPr>
        <w:br/>
      </w:r>
      <w:r w:rsidR="00437E61" w:rsidRPr="00B9639C">
        <w:rPr>
          <w:rFonts w:ascii="Times New Roman" w:hAnsi="Times New Roman" w:cs="Times New Roman"/>
          <w:sz w:val="24"/>
          <w:szCs w:val="24"/>
        </w:rPr>
        <w:t>o działalności lobbingowej w</w:t>
      </w:r>
      <w:r w:rsidR="00437E61">
        <w:rPr>
          <w:rFonts w:ascii="Times New Roman" w:hAnsi="Times New Roman" w:cs="Times New Roman"/>
          <w:sz w:val="24"/>
          <w:szCs w:val="24"/>
        </w:rPr>
        <w:t> </w:t>
      </w:r>
      <w:r w:rsidR="00437E61" w:rsidRPr="00B9639C">
        <w:rPr>
          <w:rFonts w:ascii="Times New Roman" w:hAnsi="Times New Roman" w:cs="Times New Roman"/>
          <w:sz w:val="24"/>
          <w:szCs w:val="24"/>
        </w:rPr>
        <w:t>procesie stanowienia prawa</w:t>
      </w:r>
      <w:r w:rsidR="00437E61">
        <w:rPr>
          <w:rFonts w:ascii="Times New Roman" w:hAnsi="Times New Roman" w:cs="Times New Roman"/>
          <w:sz w:val="24"/>
          <w:szCs w:val="24"/>
        </w:rPr>
        <w:t>.</w:t>
      </w:r>
    </w:p>
    <w:sectPr w:rsidR="00D20471" w:rsidRPr="008E4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29D" w:rsidRDefault="00BC029D" w:rsidP="00F66802">
      <w:pPr>
        <w:spacing w:after="0" w:line="240" w:lineRule="auto"/>
      </w:pPr>
      <w:r>
        <w:separator/>
      </w:r>
    </w:p>
  </w:endnote>
  <w:endnote w:type="continuationSeparator" w:id="0">
    <w:p w:rsidR="00BC029D" w:rsidRDefault="00BC029D" w:rsidP="00F66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29D" w:rsidRDefault="00BC029D" w:rsidP="00F66802">
      <w:pPr>
        <w:spacing w:after="0" w:line="240" w:lineRule="auto"/>
      </w:pPr>
      <w:r>
        <w:separator/>
      </w:r>
    </w:p>
  </w:footnote>
  <w:footnote w:type="continuationSeparator" w:id="0">
    <w:p w:rsidR="00BC029D" w:rsidRDefault="00BC029D" w:rsidP="00F66802">
      <w:pPr>
        <w:spacing w:after="0" w:line="240" w:lineRule="auto"/>
      </w:pPr>
      <w:r>
        <w:continuationSeparator/>
      </w:r>
    </w:p>
  </w:footnote>
  <w:footnote w:id="1">
    <w:p w:rsidR="00F66802" w:rsidRDefault="00F668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F66802">
        <w:t>przez</w:t>
      </w:r>
      <w:proofErr w:type="gramEnd"/>
      <w:r w:rsidRPr="00F66802">
        <w:t xml:space="preserve"> Głównego Geodetę Kraju, na podstawie upoważnienia Pana Jerzego Kwiecińskiego - Ministra Inwestycji </w:t>
      </w:r>
      <w:r>
        <w:br/>
      </w:r>
      <w:r w:rsidRPr="00F66802">
        <w:t>i Rozwoju dla Pana Waldemara Izdebskiego – Głównego Geodety Kraju, z dnia 7 listopada 2018 r., do opracowywania i prowadzenia konsultacji publicznych, w imieniu Ministra, projektów rozporządzeń w zakresie działu administracji rządowej – budownictwo, planowanie i zagospodarowanie przestrzenne oraz mieszkalnictwo, w sprawach: geodezja i kartografia oraz infrastruktura informacji przestrzennej.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B80"/>
    <w:multiLevelType w:val="hybridMultilevel"/>
    <w:tmpl w:val="52F64032"/>
    <w:lvl w:ilvl="0" w:tplc="515CCEB4">
      <w:start w:val="1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CF7B4C"/>
    <w:multiLevelType w:val="hybridMultilevel"/>
    <w:tmpl w:val="37F89A3E"/>
    <w:lvl w:ilvl="0" w:tplc="4D063FF6">
      <w:start w:val="1"/>
      <w:numFmt w:val="decimal"/>
      <w:lvlText w:val="%1)"/>
      <w:lvlJc w:val="left"/>
      <w:pPr>
        <w:ind w:left="57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1911266"/>
    <w:multiLevelType w:val="hybridMultilevel"/>
    <w:tmpl w:val="68808CA6"/>
    <w:lvl w:ilvl="0" w:tplc="EC7AC9E2">
      <w:start w:val="1"/>
      <w:numFmt w:val="decimal"/>
      <w:lvlText w:val="%1)"/>
      <w:lvlJc w:val="left"/>
      <w:pPr>
        <w:ind w:left="4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F5"/>
    <w:rsid w:val="00392690"/>
    <w:rsid w:val="00437E61"/>
    <w:rsid w:val="005926F5"/>
    <w:rsid w:val="005D2F05"/>
    <w:rsid w:val="006E5124"/>
    <w:rsid w:val="007F4DBC"/>
    <w:rsid w:val="008A5A3D"/>
    <w:rsid w:val="008E49C3"/>
    <w:rsid w:val="009510B5"/>
    <w:rsid w:val="009720C7"/>
    <w:rsid w:val="00BC029D"/>
    <w:rsid w:val="00C422DD"/>
    <w:rsid w:val="00CF3329"/>
    <w:rsid w:val="00D20471"/>
    <w:rsid w:val="00D618EA"/>
    <w:rsid w:val="00F0577E"/>
    <w:rsid w:val="00F66802"/>
    <w:rsid w:val="00F7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26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6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8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8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80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26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6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8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8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8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19C6F-DFE9-4884-9667-5E2702DC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Zajewska</dc:creator>
  <cp:lastModifiedBy>Aneta Adamska</cp:lastModifiedBy>
  <cp:revision>3</cp:revision>
  <dcterms:created xsi:type="dcterms:W3CDTF">2019-12-30T13:21:00Z</dcterms:created>
  <dcterms:modified xsi:type="dcterms:W3CDTF">2019-12-30T13:39:00Z</dcterms:modified>
</cp:coreProperties>
</file>